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C8" w:rsidRPr="00500CAC" w:rsidRDefault="003C2AC8" w:rsidP="003C2AC8">
      <w:pPr>
        <w:ind w:rightChars="-589" w:right="-1414" w:firstLineChars="50" w:firstLine="160"/>
        <w:jc w:val="center"/>
        <w:rPr>
          <w:rFonts w:eastAsia="標楷體" w:hAnsi="標楷體"/>
          <w:color w:val="000000" w:themeColor="text1"/>
          <w:sz w:val="32"/>
          <w:szCs w:val="32"/>
        </w:rPr>
      </w:pPr>
      <w:r w:rsidRPr="00500C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學生獎懲</w:t>
      </w:r>
      <w:r w:rsidRPr="00500CA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作業程序說明表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3C2AC8" w:rsidRPr="00500CAC" w:rsidTr="003E5D5D">
        <w:trPr>
          <w:trHeight w:val="879"/>
        </w:trPr>
        <w:tc>
          <w:tcPr>
            <w:tcW w:w="1368" w:type="dxa"/>
            <w:vAlign w:val="center"/>
          </w:tcPr>
          <w:p w:rsidR="003C2AC8" w:rsidRPr="00500CAC" w:rsidRDefault="003C2AC8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8352" w:type="dxa"/>
            <w:vAlign w:val="center"/>
          </w:tcPr>
          <w:p w:rsidR="003C2AC8" w:rsidRPr="00500CAC" w:rsidRDefault="003C2AC8" w:rsidP="003E5D5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D0205</w:t>
            </w:r>
          </w:p>
        </w:tc>
      </w:tr>
      <w:tr w:rsidR="003C2AC8" w:rsidRPr="00500CAC" w:rsidTr="003E5D5D">
        <w:trPr>
          <w:trHeight w:val="895"/>
        </w:trPr>
        <w:tc>
          <w:tcPr>
            <w:tcW w:w="1368" w:type="dxa"/>
            <w:vAlign w:val="center"/>
          </w:tcPr>
          <w:p w:rsidR="003C2AC8" w:rsidRPr="00500CAC" w:rsidRDefault="003C2AC8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項目名稱</w:t>
            </w:r>
          </w:p>
        </w:tc>
        <w:tc>
          <w:tcPr>
            <w:tcW w:w="8352" w:type="dxa"/>
            <w:vAlign w:val="center"/>
          </w:tcPr>
          <w:p w:rsidR="003C2AC8" w:rsidRPr="00500CAC" w:rsidRDefault="003C2AC8" w:rsidP="003E5D5D">
            <w:pPr>
              <w:ind w:leftChars="-15" w:left="-36" w:firstLine="16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0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學生獎懲</w:t>
            </w: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作業程序</w:t>
            </w:r>
          </w:p>
        </w:tc>
      </w:tr>
      <w:tr w:rsidR="003C2AC8" w:rsidRPr="00500CAC" w:rsidTr="003E5D5D">
        <w:trPr>
          <w:trHeight w:val="886"/>
        </w:trPr>
        <w:tc>
          <w:tcPr>
            <w:tcW w:w="1368" w:type="dxa"/>
            <w:vAlign w:val="center"/>
          </w:tcPr>
          <w:p w:rsidR="003C2AC8" w:rsidRPr="00500CAC" w:rsidRDefault="003C2AC8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承辦單位</w:t>
            </w:r>
          </w:p>
        </w:tc>
        <w:tc>
          <w:tcPr>
            <w:tcW w:w="8352" w:type="dxa"/>
            <w:vAlign w:val="center"/>
          </w:tcPr>
          <w:p w:rsidR="003C2AC8" w:rsidRPr="00500CAC" w:rsidRDefault="003C2AC8" w:rsidP="003E5D5D">
            <w:pPr>
              <w:ind w:leftChars="-75" w:left="-180" w:firstLine="16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0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學</w:t>
            </w:r>
            <w:proofErr w:type="gramStart"/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務</w:t>
            </w:r>
            <w:proofErr w:type="gramEnd"/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處生輔組</w:t>
            </w:r>
          </w:p>
        </w:tc>
      </w:tr>
      <w:tr w:rsidR="003C2AC8" w:rsidRPr="00500CAC" w:rsidTr="003E5D5D">
        <w:trPr>
          <w:trHeight w:val="530"/>
        </w:trPr>
        <w:tc>
          <w:tcPr>
            <w:tcW w:w="1368" w:type="dxa"/>
          </w:tcPr>
          <w:p w:rsidR="003C2AC8" w:rsidRPr="00500CAC" w:rsidRDefault="003C2AC8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作業程序說明</w:t>
            </w:r>
          </w:p>
          <w:p w:rsidR="003C2AC8" w:rsidRPr="00500CAC" w:rsidRDefault="003C2AC8" w:rsidP="003E5D5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52" w:type="dxa"/>
            <w:vAlign w:val="center"/>
          </w:tcPr>
          <w:p w:rsidR="003C2AC8" w:rsidRPr="00500CAC" w:rsidRDefault="003C2AC8" w:rsidP="003E5D5D">
            <w:pPr>
              <w:snapToGrid w:val="0"/>
              <w:spacing w:line="400" w:lineRule="exact"/>
              <w:ind w:leftChars="-15" w:left="524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一、學生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有功過事實，得由有關單位、本校之教職員工提出獎懲建議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3C2AC8" w:rsidRPr="00500CAC" w:rsidRDefault="003C2AC8" w:rsidP="003E5D5D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二、承辦人於收到「學生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獎懲建議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表」後，確認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功過事實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等級：</w:t>
            </w:r>
          </w:p>
          <w:p w:rsidR="003C2AC8" w:rsidRPr="00500CAC" w:rsidRDefault="003C2AC8" w:rsidP="003E5D5D">
            <w:pPr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（一）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記小功、小過以下之獎懲案件，直接簽請學</w:t>
            </w:r>
            <w:proofErr w:type="gramStart"/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長核定公布。</w:t>
            </w:r>
          </w:p>
          <w:p w:rsidR="003C2AC8" w:rsidRPr="00500CAC" w:rsidRDefault="003C2AC8" w:rsidP="003E5D5D">
            <w:pPr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（二）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記大功以上獎勵案件，直接簽請校長核定公布。 </w:t>
            </w:r>
          </w:p>
          <w:p w:rsidR="003C2AC8" w:rsidRPr="00500CAC" w:rsidRDefault="003C2AC8" w:rsidP="003E5D5D">
            <w:pPr>
              <w:snapToGrid w:val="0"/>
              <w:spacing w:line="288" w:lineRule="auto"/>
              <w:ind w:left="840" w:hangingChars="300" w:hanging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（三）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記大過以上之懲處案件，得視需要由學生事務會議及相關單位組成調查小組調查處理，提學生事務會議審議。</w:t>
            </w:r>
          </w:p>
          <w:p w:rsidR="003C2AC8" w:rsidRPr="00500CAC" w:rsidRDefault="003C2AC8" w:rsidP="003E5D5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三、將上述結果登錄學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務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系統併入學期操行成績計算。</w:t>
            </w:r>
          </w:p>
          <w:p w:rsidR="003C2AC8" w:rsidRPr="00500CAC" w:rsidRDefault="003C2AC8" w:rsidP="003E5D5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四、獎懲公佈。</w:t>
            </w:r>
          </w:p>
          <w:p w:rsidR="003C2AC8" w:rsidRPr="00500CAC" w:rsidRDefault="003C2AC8" w:rsidP="003E5D5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五、學生如對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懲處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不服，得依申訴辦法提出申訴。</w:t>
            </w:r>
          </w:p>
        </w:tc>
      </w:tr>
      <w:tr w:rsidR="003C2AC8" w:rsidRPr="00500CAC" w:rsidTr="003E5D5D">
        <w:trPr>
          <w:trHeight w:val="530"/>
        </w:trPr>
        <w:tc>
          <w:tcPr>
            <w:tcW w:w="1368" w:type="dxa"/>
          </w:tcPr>
          <w:p w:rsidR="003C2AC8" w:rsidRPr="00500CAC" w:rsidRDefault="003C2AC8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控制重點</w:t>
            </w:r>
          </w:p>
        </w:tc>
        <w:tc>
          <w:tcPr>
            <w:tcW w:w="8352" w:type="dxa"/>
            <w:vAlign w:val="center"/>
          </w:tcPr>
          <w:p w:rsidR="003C2AC8" w:rsidRPr="00500CAC" w:rsidRDefault="003C2AC8" w:rsidP="003E5D5D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一、學生獎懲事由須符合本校「</w:t>
            </w:r>
            <w:r w:rsidRPr="00500CAC">
              <w:rPr>
                <w:rFonts w:eastAsia="標楷體"/>
                <w:color w:val="000000" w:themeColor="text1"/>
                <w:sz w:val="28"/>
                <w:szCs w:val="28"/>
              </w:rPr>
              <w:t>學生獎懲辦法</w:t>
            </w:r>
            <w:r w:rsidRPr="00500CAC">
              <w:rPr>
                <w:rFonts w:eastAsia="標楷體" w:hint="eastAsia"/>
                <w:color w:val="000000" w:themeColor="text1"/>
                <w:sz w:val="28"/>
                <w:szCs w:val="28"/>
              </w:rPr>
              <w:t>」規定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3C2AC8" w:rsidRPr="00500CAC" w:rsidRDefault="003C2AC8" w:rsidP="003E5D5D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8"/>
                <w:szCs w:val="28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二、學生獎懲建議應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由有關單位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簽擬「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獎懲建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議表」，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送生輔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組依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功過事實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等級，</w:t>
            </w:r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簽請學</w:t>
            </w:r>
            <w:proofErr w:type="gramStart"/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500C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長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、校長或提</w:t>
            </w:r>
            <w:r w:rsidRPr="00500CAC">
              <w:rPr>
                <w:rFonts w:eastAsia="標楷體"/>
                <w:color w:val="000000" w:themeColor="text1"/>
                <w:sz w:val="28"/>
                <w:szCs w:val="28"/>
              </w:rPr>
              <w:t>學生</w:t>
            </w:r>
            <w:r w:rsidRPr="00500CAC">
              <w:rPr>
                <w:rFonts w:eastAsia="標楷體" w:hint="eastAsia"/>
                <w:color w:val="000000" w:themeColor="text1"/>
                <w:sz w:val="28"/>
                <w:szCs w:val="28"/>
              </w:rPr>
              <w:t>事務會議審議</w:t>
            </w: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。</w:t>
            </w:r>
          </w:p>
          <w:p w:rsidR="003C2AC8" w:rsidRPr="00500CAC" w:rsidRDefault="003C2AC8" w:rsidP="003E5D5D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三、獎懲核定後一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內，</w:t>
            </w:r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登錄學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務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  <w:sz w:val="28"/>
              </w:rPr>
              <w:t>系統併入學期操行成績計算，並公告週知。</w:t>
            </w:r>
          </w:p>
          <w:p w:rsidR="003C2AC8" w:rsidRPr="00500CAC" w:rsidRDefault="003C2AC8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C2AC8" w:rsidRPr="00500CAC" w:rsidTr="003E5D5D">
        <w:trPr>
          <w:trHeight w:val="1439"/>
        </w:trPr>
        <w:tc>
          <w:tcPr>
            <w:tcW w:w="1368" w:type="dxa"/>
            <w:vAlign w:val="center"/>
          </w:tcPr>
          <w:p w:rsidR="003C2AC8" w:rsidRPr="00500CAC" w:rsidRDefault="003C2AC8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法令依據</w:t>
            </w:r>
          </w:p>
        </w:tc>
        <w:tc>
          <w:tcPr>
            <w:tcW w:w="8352" w:type="dxa"/>
            <w:vAlign w:val="center"/>
          </w:tcPr>
          <w:p w:rsidR="003C2AC8" w:rsidRPr="00500CAC" w:rsidRDefault="003C2AC8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本校「</w:t>
            </w:r>
            <w:r w:rsidRPr="00500CAC">
              <w:rPr>
                <w:rFonts w:eastAsia="標楷體"/>
                <w:color w:val="000000" w:themeColor="text1"/>
                <w:sz w:val="28"/>
                <w:szCs w:val="28"/>
              </w:rPr>
              <w:t>學生獎懲辦法</w:t>
            </w:r>
            <w:r w:rsidRPr="00500CAC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</w:p>
        </w:tc>
      </w:tr>
      <w:tr w:rsidR="003C2AC8" w:rsidRPr="00500CAC" w:rsidTr="003E5D5D">
        <w:trPr>
          <w:trHeight w:val="1439"/>
        </w:trPr>
        <w:tc>
          <w:tcPr>
            <w:tcW w:w="1368" w:type="dxa"/>
            <w:vAlign w:val="center"/>
          </w:tcPr>
          <w:p w:rsidR="003C2AC8" w:rsidRPr="00500CAC" w:rsidRDefault="003C2AC8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500CAC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使用表單</w:t>
            </w:r>
          </w:p>
        </w:tc>
        <w:tc>
          <w:tcPr>
            <w:tcW w:w="8352" w:type="dxa"/>
            <w:vAlign w:val="center"/>
          </w:tcPr>
          <w:p w:rsidR="003C2AC8" w:rsidRPr="00500CAC" w:rsidRDefault="003C2AC8" w:rsidP="003E5D5D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00CAC">
              <w:rPr>
                <w:rFonts w:eastAsia="標楷體"/>
                <w:color w:val="000000" w:themeColor="text1"/>
                <w:sz w:val="28"/>
                <w:szCs w:val="28"/>
              </w:rPr>
              <w:t>學生</w:t>
            </w:r>
            <w:r w:rsidRPr="00500CAC">
              <w:rPr>
                <w:rFonts w:eastAsia="標楷體" w:hint="eastAsia"/>
                <w:color w:val="000000" w:themeColor="text1"/>
                <w:sz w:val="28"/>
                <w:szCs w:val="28"/>
              </w:rPr>
              <w:t>「學生學習成效多元評量系統」。</w:t>
            </w:r>
          </w:p>
          <w:p w:rsidR="003C2AC8" w:rsidRPr="00500CAC" w:rsidRDefault="003C2AC8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8374A7" w:rsidRPr="003C2AC8" w:rsidRDefault="008374A7" w:rsidP="003C2AC8">
      <w:bookmarkStart w:id="0" w:name="_GoBack"/>
      <w:bookmarkEnd w:id="0"/>
    </w:p>
    <w:sectPr w:rsidR="008374A7" w:rsidRPr="003C2AC8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76" w:rsidRDefault="00E96576" w:rsidP="00BB2651">
      <w:r>
        <w:separator/>
      </w:r>
    </w:p>
  </w:endnote>
  <w:endnote w:type="continuationSeparator" w:id="0">
    <w:p w:rsidR="00E96576" w:rsidRDefault="00E96576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76" w:rsidRDefault="00E96576" w:rsidP="00BB2651">
      <w:r>
        <w:separator/>
      </w:r>
    </w:p>
  </w:footnote>
  <w:footnote w:type="continuationSeparator" w:id="0">
    <w:p w:rsidR="00E96576" w:rsidRDefault="00E96576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52698D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764"/>
        </w:tabs>
        <w:ind w:left="76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8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F2069"/>
    <w:multiLevelType w:val="hybridMultilevel"/>
    <w:tmpl w:val="901E43C2"/>
    <w:lvl w:ilvl="0" w:tplc="26C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FB7D04"/>
    <w:multiLevelType w:val="hybridMultilevel"/>
    <w:tmpl w:val="5BAE8A3E"/>
    <w:lvl w:ilvl="0" w:tplc="4C6C58A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2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7BA3C2C"/>
    <w:multiLevelType w:val="hybridMultilevel"/>
    <w:tmpl w:val="04AC844C"/>
    <w:lvl w:ilvl="0" w:tplc="CBC27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2ED66CB"/>
    <w:multiLevelType w:val="hybridMultilevel"/>
    <w:tmpl w:val="8D825104"/>
    <w:lvl w:ilvl="0" w:tplc="BACC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3AE5FBC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19"/>
  </w:num>
  <w:num w:numId="10">
    <w:abstractNumId w:val="2"/>
  </w:num>
  <w:num w:numId="11">
    <w:abstractNumId w:val="18"/>
  </w:num>
  <w:num w:numId="12">
    <w:abstractNumId w:val="0"/>
  </w:num>
  <w:num w:numId="13">
    <w:abstractNumId w:val="14"/>
  </w:num>
  <w:num w:numId="14">
    <w:abstractNumId w:val="6"/>
  </w:num>
  <w:num w:numId="15">
    <w:abstractNumId w:val="8"/>
  </w:num>
  <w:num w:numId="16">
    <w:abstractNumId w:val="11"/>
  </w:num>
  <w:num w:numId="17">
    <w:abstractNumId w:val="13"/>
  </w:num>
  <w:num w:numId="18">
    <w:abstractNumId w:val="10"/>
  </w:num>
  <w:num w:numId="19">
    <w:abstractNumId w:val="16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06D94"/>
    <w:rsid w:val="000308D8"/>
    <w:rsid w:val="000B0C87"/>
    <w:rsid w:val="001D58EA"/>
    <w:rsid w:val="002D2F2E"/>
    <w:rsid w:val="003B302C"/>
    <w:rsid w:val="003C2AC8"/>
    <w:rsid w:val="003C4B18"/>
    <w:rsid w:val="0043522B"/>
    <w:rsid w:val="00435C85"/>
    <w:rsid w:val="004422D4"/>
    <w:rsid w:val="0047374D"/>
    <w:rsid w:val="005608AB"/>
    <w:rsid w:val="00583B1A"/>
    <w:rsid w:val="00591D22"/>
    <w:rsid w:val="005C5940"/>
    <w:rsid w:val="00650EDA"/>
    <w:rsid w:val="00741A19"/>
    <w:rsid w:val="0082018B"/>
    <w:rsid w:val="008268B0"/>
    <w:rsid w:val="008374A7"/>
    <w:rsid w:val="00842FA8"/>
    <w:rsid w:val="0086194A"/>
    <w:rsid w:val="00A25781"/>
    <w:rsid w:val="00A3679F"/>
    <w:rsid w:val="00A66154"/>
    <w:rsid w:val="00AE69C2"/>
    <w:rsid w:val="00BB2651"/>
    <w:rsid w:val="00C21913"/>
    <w:rsid w:val="00C775B5"/>
    <w:rsid w:val="00D10FDC"/>
    <w:rsid w:val="00DA5ED4"/>
    <w:rsid w:val="00DB375E"/>
    <w:rsid w:val="00DF2C2A"/>
    <w:rsid w:val="00E10116"/>
    <w:rsid w:val="00E1630B"/>
    <w:rsid w:val="00E96576"/>
    <w:rsid w:val="00F601A1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2017-11-06T07:03:00Z</dcterms:created>
  <dcterms:modified xsi:type="dcterms:W3CDTF">2017-11-06T07:03:00Z</dcterms:modified>
</cp:coreProperties>
</file>