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E" w:rsidRPr="00022B2B" w:rsidRDefault="00594F7E" w:rsidP="009C2AA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22B2B">
        <w:rPr>
          <w:rFonts w:ascii="標楷體" w:eastAsia="標楷體" w:hAnsi="標楷體" w:hint="eastAsia"/>
          <w:b/>
          <w:sz w:val="40"/>
          <w:szCs w:val="40"/>
        </w:rPr>
        <w:t>國立彰化師範大學</w:t>
      </w:r>
    </w:p>
    <w:p w:rsidR="00594F7E" w:rsidRPr="00022B2B" w:rsidRDefault="00594F7E" w:rsidP="009C2AA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22B2B">
        <w:rPr>
          <w:rFonts w:ascii="標楷體" w:eastAsia="標楷體" w:hAnsi="標楷體" w:hint="eastAsia"/>
          <w:b/>
          <w:sz w:val="40"/>
          <w:szCs w:val="40"/>
        </w:rPr>
        <w:t>學生活動中心前廣場申請使用規則</w:t>
      </w:r>
    </w:p>
    <w:p w:rsidR="00594F7E" w:rsidRPr="00022B2B" w:rsidRDefault="00594F7E" w:rsidP="00E561DF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022B2B">
        <w:rPr>
          <w:rFonts w:ascii="標楷體" w:eastAsia="標楷體" w:hAnsi="標楷體"/>
          <w:b/>
          <w:sz w:val="16"/>
          <w:szCs w:val="16"/>
        </w:rPr>
        <w:t>101.12.14</w:t>
      </w:r>
      <w:r w:rsidR="009830D9">
        <w:rPr>
          <w:rFonts w:ascii="標楷體" w:eastAsia="標楷體" w:hAnsi="標楷體" w:hint="eastAsia"/>
          <w:b/>
          <w:sz w:val="16"/>
          <w:szCs w:val="16"/>
        </w:rPr>
        <w:t>第十六屆學生會</w:t>
      </w:r>
      <w:r w:rsidRPr="00022B2B">
        <w:rPr>
          <w:rFonts w:ascii="標楷體" w:eastAsia="標楷體" w:hAnsi="標楷體" w:hint="eastAsia"/>
          <w:b/>
          <w:sz w:val="16"/>
          <w:szCs w:val="16"/>
        </w:rPr>
        <w:t>擬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凡需使用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學生活動中心前廣場</w:t>
      </w:r>
      <w:r w:rsidRPr="00022B2B">
        <w:rPr>
          <w:rFonts w:ascii="標楷體" w:eastAsia="標楷體" w:hAnsi="標楷體"/>
          <w:sz w:val="28"/>
          <w:szCs w:val="28"/>
        </w:rPr>
        <w:t>(</w:t>
      </w:r>
      <w:r w:rsidRPr="00022B2B">
        <w:rPr>
          <w:rFonts w:ascii="標楷體" w:eastAsia="標楷體" w:hAnsi="標楷體" w:hint="eastAsia"/>
          <w:sz w:val="28"/>
          <w:szCs w:val="28"/>
        </w:rPr>
        <w:t>以下簡稱本場地</w:t>
      </w:r>
      <w:r w:rsidRPr="00022B2B">
        <w:rPr>
          <w:rFonts w:ascii="標楷體" w:eastAsia="標楷體" w:hAnsi="標楷體"/>
          <w:sz w:val="28"/>
          <w:szCs w:val="28"/>
        </w:rPr>
        <w:t>)</w:t>
      </w:r>
      <w:r w:rsidRPr="00022B2B">
        <w:rPr>
          <w:rFonts w:ascii="標楷體" w:eastAsia="標楷體" w:hAnsi="標楷體" w:hint="eastAsia"/>
          <w:sz w:val="28"/>
          <w:szCs w:val="28"/>
        </w:rPr>
        <w:t>之社團及系學會，一律需填寫活動中心前廣場使用申請表</w:t>
      </w:r>
      <w:r w:rsidRPr="00022B2B">
        <w:rPr>
          <w:rFonts w:ascii="標楷體" w:eastAsia="標楷體" w:hAnsi="標楷體"/>
          <w:sz w:val="28"/>
          <w:szCs w:val="28"/>
        </w:rPr>
        <w:t>(</w:t>
      </w:r>
      <w:r w:rsidRPr="00022B2B">
        <w:rPr>
          <w:rFonts w:ascii="標楷體" w:eastAsia="標楷體" w:hAnsi="標楷體" w:hint="eastAsia"/>
          <w:sz w:val="28"/>
          <w:szCs w:val="28"/>
        </w:rPr>
        <w:t>如附件</w:t>
      </w:r>
      <w:r w:rsidRPr="00022B2B">
        <w:rPr>
          <w:rFonts w:ascii="標楷體" w:eastAsia="標楷體" w:hAnsi="標楷體"/>
          <w:sz w:val="28"/>
          <w:szCs w:val="28"/>
        </w:rPr>
        <w:t>)</w:t>
      </w:r>
      <w:r w:rsidRPr="00022B2B">
        <w:rPr>
          <w:rFonts w:ascii="標楷體" w:eastAsia="標楷體" w:hAnsi="標楷體" w:hint="eastAsia"/>
          <w:sz w:val="28"/>
          <w:szCs w:val="28"/>
        </w:rPr>
        <w:t>，於當次場地協調會議</w:t>
      </w:r>
      <w:r w:rsidRPr="00022B2B">
        <w:rPr>
          <w:rFonts w:ascii="標楷體" w:eastAsia="標楷體" w:hAnsi="標楷體"/>
          <w:sz w:val="28"/>
          <w:szCs w:val="28"/>
        </w:rPr>
        <w:t>(</w:t>
      </w:r>
      <w:r w:rsidRPr="00022B2B">
        <w:rPr>
          <w:rFonts w:ascii="標楷體" w:eastAsia="標楷體" w:hAnsi="標楷體" w:hint="eastAsia"/>
          <w:sz w:val="28"/>
          <w:szCs w:val="28"/>
        </w:rPr>
        <w:t>以下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簡稱場協</w:t>
      </w:r>
      <w:proofErr w:type="gramEnd"/>
      <w:r w:rsidRPr="00022B2B">
        <w:rPr>
          <w:rFonts w:ascii="標楷體" w:eastAsia="標楷體" w:hAnsi="標楷體"/>
          <w:sz w:val="28"/>
          <w:szCs w:val="28"/>
        </w:rPr>
        <w:t>)</w:t>
      </w:r>
      <w:r w:rsidRPr="00022B2B">
        <w:rPr>
          <w:rFonts w:ascii="標楷體" w:eastAsia="標楷體" w:hAnsi="標楷體" w:hint="eastAsia"/>
          <w:sz w:val="28"/>
          <w:szCs w:val="28"/>
        </w:rPr>
        <w:t>前兩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送學生會服務部初審，初審通過之單位須參加當次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場協，場協結果送課指組複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審。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課指組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針對是否與行政及學術單位會議、夜間上課衝突或其他因素進行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審，其結果於兩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內公布於社團</w:t>
      </w:r>
      <w:r w:rsidRPr="00022B2B">
        <w:rPr>
          <w:rFonts w:ascii="標楷體" w:eastAsia="標楷體" w:hAnsi="標楷體"/>
          <w:sz w:val="28"/>
          <w:szCs w:val="28"/>
        </w:rPr>
        <w:t>e</w:t>
      </w:r>
      <w:r w:rsidRPr="00022B2B">
        <w:rPr>
          <w:rFonts w:ascii="標楷體" w:eastAsia="標楷體" w:hAnsi="標楷體" w:hint="eastAsia"/>
          <w:sz w:val="28"/>
          <w:szCs w:val="28"/>
        </w:rPr>
        <w:t>化系統－場地使用優先權表。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場協時間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於每年的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2"/>
        </w:smartTagPr>
        <w:r w:rsidRPr="00022B2B">
          <w:rPr>
            <w:rFonts w:ascii="標楷體" w:eastAsia="標楷體" w:hAnsi="標楷體" w:hint="eastAsia"/>
            <w:sz w:val="28"/>
            <w:szCs w:val="28"/>
          </w:rPr>
          <w:t>七月一日</w:t>
        </w:r>
      </w:smartTag>
      <w:r w:rsidRPr="00022B2B">
        <w:rPr>
          <w:rFonts w:ascii="標楷體" w:eastAsia="標楷體" w:hAnsi="標楷體" w:hint="eastAsia"/>
          <w:sz w:val="28"/>
          <w:szCs w:val="28"/>
        </w:rPr>
        <w:t>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2"/>
        </w:smartTagPr>
        <w:r w:rsidRPr="00022B2B">
          <w:rPr>
            <w:rFonts w:ascii="標楷體" w:eastAsia="標楷體" w:hAnsi="標楷體" w:hint="eastAsia"/>
            <w:sz w:val="28"/>
            <w:szCs w:val="28"/>
          </w:rPr>
          <w:t>二月一日</w:t>
        </w:r>
      </w:smartTag>
      <w:r w:rsidRPr="00022B2B">
        <w:rPr>
          <w:rFonts w:ascii="標楷體" w:eastAsia="標楷體" w:hAnsi="標楷體" w:hint="eastAsia"/>
          <w:sz w:val="28"/>
          <w:szCs w:val="28"/>
        </w:rPr>
        <w:t>公布於社團</w:t>
      </w:r>
      <w:r w:rsidRPr="00022B2B">
        <w:rPr>
          <w:rFonts w:ascii="標楷體" w:eastAsia="標楷體" w:hAnsi="標楷體"/>
          <w:sz w:val="28"/>
          <w:szCs w:val="28"/>
        </w:rPr>
        <w:t>e</w:t>
      </w:r>
      <w:r w:rsidRPr="00022B2B">
        <w:rPr>
          <w:rFonts w:ascii="標楷體" w:eastAsia="標楷體" w:hAnsi="標楷體" w:hint="eastAsia"/>
          <w:sz w:val="28"/>
          <w:szCs w:val="28"/>
        </w:rPr>
        <w:t>化系統及「國立彰化師範大學</w:t>
      </w:r>
      <w:r w:rsidRPr="00022B2B">
        <w:rPr>
          <w:rFonts w:ascii="標楷體" w:eastAsia="標楷體" w:hAnsi="標楷體"/>
          <w:sz w:val="28"/>
          <w:szCs w:val="28"/>
        </w:rPr>
        <w:t>-</w:t>
      </w:r>
      <w:r w:rsidRPr="00022B2B">
        <w:rPr>
          <w:rFonts w:ascii="標楷體" w:eastAsia="標楷體" w:hAnsi="標楷體" w:hint="eastAsia"/>
          <w:sz w:val="28"/>
          <w:szCs w:val="28"/>
        </w:rPr>
        <w:t>學生會」</w:t>
      </w:r>
      <w:r w:rsidRPr="00022B2B">
        <w:rPr>
          <w:rFonts w:ascii="標楷體" w:eastAsia="標楷體" w:hAnsi="標楷體"/>
          <w:sz w:val="28"/>
          <w:szCs w:val="28"/>
        </w:rPr>
        <w:t>FB</w:t>
      </w:r>
      <w:r w:rsidRPr="00022B2B">
        <w:rPr>
          <w:rFonts w:ascii="標楷體" w:eastAsia="標楷體" w:hAnsi="標楷體" w:hint="eastAsia"/>
          <w:sz w:val="28"/>
          <w:szCs w:val="28"/>
        </w:rPr>
        <w:t>粉絲頁（以下簡稱學生會</w:t>
      </w:r>
      <w:r w:rsidRPr="00022B2B">
        <w:rPr>
          <w:rFonts w:ascii="標楷體" w:eastAsia="標楷體" w:hAnsi="標楷體"/>
          <w:sz w:val="28"/>
          <w:szCs w:val="28"/>
        </w:rPr>
        <w:t>FB</w:t>
      </w:r>
      <w:r w:rsidRPr="00022B2B">
        <w:rPr>
          <w:rFonts w:ascii="標楷體" w:eastAsia="標楷體" w:hAnsi="標楷體" w:hint="eastAsia"/>
          <w:sz w:val="28"/>
          <w:szCs w:val="28"/>
        </w:rPr>
        <w:t>）。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本場地申請使用時間規範如下：</w:t>
      </w:r>
    </w:p>
    <w:p w:rsidR="00594F7E" w:rsidRPr="00022B2B" w:rsidRDefault="00594F7E" w:rsidP="00B47EA8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學期中上班日</w:t>
      </w:r>
    </w:p>
    <w:p w:rsidR="00594F7E" w:rsidRPr="00022B2B" w:rsidRDefault="00594F7E" w:rsidP="00B47EA8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/>
          <w:sz w:val="28"/>
          <w:szCs w:val="28"/>
        </w:rPr>
        <w:t>08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～</w:t>
      </w:r>
      <w:r w:rsidRPr="00022B2B">
        <w:rPr>
          <w:rFonts w:ascii="標楷體" w:eastAsia="標楷體" w:hAnsi="標楷體"/>
          <w:sz w:val="28"/>
          <w:szCs w:val="28"/>
        </w:rPr>
        <w:t>18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，禁止使用。</w:t>
      </w:r>
    </w:p>
    <w:p w:rsidR="00594F7E" w:rsidRPr="00022B2B" w:rsidRDefault="00594F7E" w:rsidP="00B47EA8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/>
          <w:sz w:val="28"/>
          <w:szCs w:val="28"/>
        </w:rPr>
        <w:t>18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～</w:t>
      </w:r>
      <w:r w:rsidRPr="00022B2B">
        <w:rPr>
          <w:rFonts w:ascii="標楷體" w:eastAsia="標楷體" w:hAnsi="標楷體"/>
          <w:sz w:val="28"/>
          <w:szCs w:val="28"/>
        </w:rPr>
        <w:t>21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="009830D9">
        <w:rPr>
          <w:rFonts w:ascii="標楷體" w:eastAsia="標楷體" w:hAnsi="標楷體" w:hint="eastAsia"/>
          <w:sz w:val="28"/>
          <w:szCs w:val="28"/>
        </w:rPr>
        <w:t>，擴音設備限使用</w:t>
      </w:r>
      <w:r w:rsidR="009830D9">
        <w:rPr>
          <w:rFonts w:ascii="標楷體" w:eastAsia="標楷體" w:hAnsi="標楷體"/>
          <w:sz w:val="28"/>
          <w:szCs w:val="28"/>
        </w:rPr>
        <w:t>TOYA</w:t>
      </w:r>
      <w:r w:rsidRPr="00022B2B">
        <w:rPr>
          <w:rFonts w:ascii="標楷體" w:eastAsia="標楷體" w:hAnsi="標楷體" w:hint="eastAsia"/>
          <w:sz w:val="28"/>
          <w:szCs w:val="28"/>
        </w:rPr>
        <w:t>以下等級之器材，活動人數限</w:t>
      </w:r>
      <w:r w:rsidRPr="00022B2B">
        <w:rPr>
          <w:rFonts w:ascii="標楷體" w:eastAsia="標楷體" w:hAnsi="標楷體"/>
          <w:sz w:val="28"/>
          <w:szCs w:val="28"/>
        </w:rPr>
        <w:t>70</w:t>
      </w:r>
      <w:r w:rsidRPr="00022B2B">
        <w:rPr>
          <w:rFonts w:ascii="標楷體" w:eastAsia="標楷體" w:hAnsi="標楷體" w:hint="eastAsia"/>
          <w:sz w:val="28"/>
          <w:szCs w:val="28"/>
        </w:rPr>
        <w:t>人以下，音量限</w:t>
      </w:r>
      <w:r w:rsidRPr="00022B2B">
        <w:rPr>
          <w:rFonts w:ascii="標楷體" w:eastAsia="標楷體" w:hAnsi="標楷體"/>
          <w:sz w:val="28"/>
          <w:szCs w:val="28"/>
        </w:rPr>
        <w:t>70</w:t>
      </w:r>
      <w:r w:rsidRPr="00022B2B">
        <w:rPr>
          <w:rFonts w:ascii="標楷體" w:eastAsia="標楷體" w:hAnsi="標楷體" w:hint="eastAsia"/>
          <w:sz w:val="28"/>
          <w:szCs w:val="28"/>
        </w:rPr>
        <w:t>分貝以下。</w:t>
      </w:r>
    </w:p>
    <w:p w:rsidR="00594F7E" w:rsidRPr="00022B2B" w:rsidRDefault="00594F7E" w:rsidP="00B47EA8">
      <w:pPr>
        <w:pStyle w:val="a3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/>
          <w:sz w:val="28"/>
          <w:szCs w:val="28"/>
        </w:rPr>
        <w:t>21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～翌日</w:t>
      </w:r>
      <w:r w:rsidRPr="00022B2B">
        <w:rPr>
          <w:rFonts w:ascii="標楷體" w:eastAsia="標楷體" w:hAnsi="標楷體"/>
          <w:sz w:val="28"/>
          <w:szCs w:val="28"/>
        </w:rPr>
        <w:t>08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須送申請表審核。</w:t>
      </w:r>
    </w:p>
    <w:p w:rsidR="00594F7E" w:rsidRPr="00022B2B" w:rsidRDefault="00594F7E" w:rsidP="00B47EA8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寒暑假上班日</w:t>
      </w:r>
      <w:r w:rsidRPr="00022B2B">
        <w:rPr>
          <w:rFonts w:ascii="標楷體" w:eastAsia="標楷體" w:hAnsi="標楷體"/>
          <w:sz w:val="28"/>
          <w:szCs w:val="28"/>
        </w:rPr>
        <w:t>(</w:t>
      </w:r>
      <w:r w:rsidRPr="00022B2B">
        <w:rPr>
          <w:rFonts w:ascii="標楷體" w:eastAsia="標楷體" w:hAnsi="標楷體" w:hint="eastAsia"/>
          <w:sz w:val="28"/>
          <w:szCs w:val="28"/>
        </w:rPr>
        <w:t>依學校公告日期辦理</w:t>
      </w:r>
      <w:r w:rsidRPr="00022B2B">
        <w:rPr>
          <w:rFonts w:ascii="標楷體" w:eastAsia="標楷體" w:hAnsi="標楷體"/>
          <w:sz w:val="28"/>
          <w:szCs w:val="28"/>
        </w:rPr>
        <w:t>)</w:t>
      </w:r>
    </w:p>
    <w:p w:rsidR="00594F7E" w:rsidRPr="00022B2B" w:rsidRDefault="00594F7E" w:rsidP="00B47EA8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/>
          <w:sz w:val="28"/>
          <w:szCs w:val="28"/>
        </w:rPr>
        <w:t>08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～</w:t>
      </w:r>
      <w:r w:rsidRPr="00022B2B">
        <w:rPr>
          <w:rFonts w:ascii="標楷體" w:eastAsia="標楷體" w:hAnsi="標楷體"/>
          <w:sz w:val="28"/>
          <w:szCs w:val="28"/>
        </w:rPr>
        <w:t>18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="009830D9">
        <w:rPr>
          <w:rFonts w:ascii="標楷體" w:eastAsia="標楷體" w:hAnsi="標楷體" w:hint="eastAsia"/>
          <w:sz w:val="28"/>
          <w:szCs w:val="28"/>
        </w:rPr>
        <w:t>擴音設備限使用</w:t>
      </w:r>
      <w:r w:rsidR="009830D9">
        <w:rPr>
          <w:rFonts w:ascii="標楷體" w:eastAsia="標楷體" w:hAnsi="標楷體"/>
          <w:sz w:val="28"/>
          <w:szCs w:val="28"/>
        </w:rPr>
        <w:t>TOYA</w:t>
      </w:r>
      <w:r w:rsidRPr="00022B2B">
        <w:rPr>
          <w:rFonts w:ascii="標楷體" w:eastAsia="標楷體" w:hAnsi="標楷體" w:hint="eastAsia"/>
          <w:sz w:val="28"/>
          <w:szCs w:val="28"/>
        </w:rPr>
        <w:t>以下等級之器材，活動人數限</w:t>
      </w:r>
      <w:r w:rsidRPr="00022B2B">
        <w:rPr>
          <w:rFonts w:ascii="標楷體" w:eastAsia="標楷體" w:hAnsi="標楷體"/>
          <w:sz w:val="28"/>
          <w:szCs w:val="28"/>
        </w:rPr>
        <w:t>70</w:t>
      </w:r>
      <w:r w:rsidRPr="00022B2B">
        <w:rPr>
          <w:rFonts w:ascii="標楷體" w:eastAsia="標楷體" w:hAnsi="標楷體" w:hint="eastAsia"/>
          <w:sz w:val="28"/>
          <w:szCs w:val="28"/>
        </w:rPr>
        <w:t>人以下，音量限</w:t>
      </w:r>
      <w:r w:rsidRPr="00022B2B">
        <w:rPr>
          <w:rFonts w:ascii="標楷體" w:eastAsia="標楷體" w:hAnsi="標楷體"/>
          <w:sz w:val="28"/>
          <w:szCs w:val="28"/>
        </w:rPr>
        <w:t>70</w:t>
      </w:r>
      <w:r w:rsidRPr="00022B2B">
        <w:rPr>
          <w:rFonts w:ascii="標楷體" w:eastAsia="標楷體" w:hAnsi="標楷體" w:hint="eastAsia"/>
          <w:sz w:val="28"/>
          <w:szCs w:val="28"/>
        </w:rPr>
        <w:t>分貝以下。</w:t>
      </w:r>
    </w:p>
    <w:p w:rsidR="00594F7E" w:rsidRPr="00022B2B" w:rsidRDefault="00594F7E" w:rsidP="00B47EA8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/>
          <w:sz w:val="28"/>
          <w:szCs w:val="28"/>
        </w:rPr>
        <w:t>18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～翌日</w:t>
      </w:r>
      <w:r w:rsidRPr="00022B2B">
        <w:rPr>
          <w:rFonts w:ascii="標楷體" w:eastAsia="標楷體" w:hAnsi="標楷體"/>
          <w:sz w:val="28"/>
          <w:szCs w:val="28"/>
        </w:rPr>
        <w:t>08</w:t>
      </w:r>
      <w:r w:rsidRPr="00022B2B">
        <w:rPr>
          <w:rFonts w:ascii="標楷體" w:eastAsia="標楷體" w:hAnsi="標楷體" w:hint="eastAsia"/>
          <w:sz w:val="28"/>
          <w:szCs w:val="28"/>
        </w:rPr>
        <w:t>：</w:t>
      </w:r>
      <w:r w:rsidRPr="00022B2B">
        <w:rPr>
          <w:rFonts w:ascii="標楷體" w:eastAsia="標楷體" w:hAnsi="標楷體"/>
          <w:sz w:val="28"/>
          <w:szCs w:val="28"/>
        </w:rPr>
        <w:t>00</w:t>
      </w:r>
      <w:r w:rsidRPr="00022B2B">
        <w:rPr>
          <w:rFonts w:ascii="標楷體" w:eastAsia="標楷體" w:hAnsi="標楷體" w:hint="eastAsia"/>
          <w:sz w:val="28"/>
          <w:szCs w:val="28"/>
        </w:rPr>
        <w:t>須送申請表審核。</w:t>
      </w:r>
    </w:p>
    <w:p w:rsidR="00594F7E" w:rsidRPr="00022B2B" w:rsidRDefault="00594F7E" w:rsidP="00B47EA8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例假日須送申請表審核。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填表後請於場協前一天至學生會公佈欄及學生會</w:t>
      </w:r>
      <w:r w:rsidRPr="00022B2B">
        <w:rPr>
          <w:rFonts w:ascii="標楷體" w:eastAsia="標楷體" w:hAnsi="標楷體"/>
          <w:sz w:val="28"/>
          <w:szCs w:val="28"/>
        </w:rPr>
        <w:t>FB</w:t>
      </w:r>
      <w:r w:rsidRPr="00022B2B">
        <w:rPr>
          <w:rFonts w:ascii="標楷體" w:eastAsia="標楷體" w:hAnsi="標楷體" w:hint="eastAsia"/>
          <w:sz w:val="28"/>
          <w:szCs w:val="28"/>
        </w:rPr>
        <w:t>確認，並須參與該次場協，未到及遲到者視同放棄。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使用期間音量達</w:t>
      </w:r>
      <w:r w:rsidRPr="00022B2B">
        <w:rPr>
          <w:rFonts w:ascii="標楷體" w:eastAsia="標楷體" w:hAnsi="標楷體"/>
          <w:sz w:val="28"/>
          <w:szCs w:val="28"/>
        </w:rPr>
        <w:t>70</w:t>
      </w:r>
      <w:r w:rsidRPr="00022B2B">
        <w:rPr>
          <w:rFonts w:ascii="標楷體" w:eastAsia="標楷體" w:hAnsi="標楷體" w:hint="eastAsia"/>
          <w:sz w:val="28"/>
          <w:szCs w:val="28"/>
        </w:rPr>
        <w:t>分貝並有行政或教學單位反應，經勸導</w:t>
      </w:r>
      <w:r w:rsidR="005374F9">
        <w:rPr>
          <w:rFonts w:ascii="標楷體" w:eastAsia="標楷體" w:hAnsi="標楷體" w:hint="eastAsia"/>
          <w:sz w:val="28"/>
          <w:szCs w:val="28"/>
        </w:rPr>
        <w:t>後未有改善者，應立即停止活動，並予以違規記點三點取消該次</w:t>
      </w:r>
      <w:proofErr w:type="gramStart"/>
      <w:r w:rsidR="005374F9">
        <w:rPr>
          <w:rFonts w:ascii="標楷體" w:eastAsia="標楷體" w:hAnsi="標楷體" w:hint="eastAsia"/>
          <w:sz w:val="28"/>
          <w:szCs w:val="28"/>
        </w:rPr>
        <w:t>所有場協</w:t>
      </w:r>
      <w:bookmarkStart w:id="0" w:name="_GoBack"/>
      <w:bookmarkEnd w:id="0"/>
      <w:r w:rsidR="005374F9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5374F9">
        <w:rPr>
          <w:rFonts w:ascii="標楷體" w:eastAsia="標楷體" w:hAnsi="標楷體" w:hint="eastAsia"/>
          <w:sz w:val="28"/>
          <w:szCs w:val="28"/>
        </w:rPr>
        <w:t>場地資格</w:t>
      </w:r>
      <w:r w:rsidRPr="00022B2B">
        <w:rPr>
          <w:rFonts w:ascii="標楷體" w:eastAsia="標楷體" w:hAnsi="標楷體" w:hint="eastAsia"/>
          <w:sz w:val="28"/>
          <w:szCs w:val="28"/>
        </w:rPr>
        <w:t>，記點五點者取消</w:t>
      </w:r>
      <w:proofErr w:type="gramStart"/>
      <w:r w:rsidRPr="00022B2B">
        <w:rPr>
          <w:rFonts w:ascii="標楷體" w:eastAsia="標楷體" w:hAnsi="標楷體" w:hint="eastAsia"/>
          <w:sz w:val="28"/>
          <w:szCs w:val="28"/>
        </w:rPr>
        <w:t>三次場協</w:t>
      </w:r>
      <w:proofErr w:type="gramEnd"/>
      <w:r w:rsidRPr="00022B2B">
        <w:rPr>
          <w:rFonts w:ascii="標楷體" w:eastAsia="標楷體" w:hAnsi="標楷體" w:hint="eastAsia"/>
          <w:sz w:val="28"/>
          <w:szCs w:val="28"/>
        </w:rPr>
        <w:t>資格。</w:t>
      </w:r>
    </w:p>
    <w:p w:rsidR="00594F7E" w:rsidRPr="00022B2B" w:rsidRDefault="009830D9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與行政單位及學生會合作之校慶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、耶誕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、文藝季之系列活動不在此限(仍需填寫申請表)</w:t>
      </w:r>
      <w:r w:rsidR="00594F7E" w:rsidRPr="00022B2B">
        <w:rPr>
          <w:rFonts w:ascii="標楷體" w:eastAsia="標楷體" w:hAnsi="標楷體" w:hint="eastAsia"/>
          <w:sz w:val="28"/>
          <w:szCs w:val="28"/>
        </w:rPr>
        <w:t>。</w:t>
      </w:r>
    </w:p>
    <w:p w:rsidR="00594F7E" w:rsidRPr="00022B2B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未有單位填寫之時段得由服務部長於場協現場調度使用，並於場協簽退前填寫申請表，交服務部長確認後方可簽退。</w:t>
      </w:r>
    </w:p>
    <w:p w:rsidR="00594F7E" w:rsidRDefault="00594F7E" w:rsidP="00B47EA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22B2B">
        <w:rPr>
          <w:rFonts w:ascii="標楷體" w:eastAsia="標楷體" w:hAnsi="標楷體" w:hint="eastAsia"/>
          <w:sz w:val="28"/>
          <w:szCs w:val="28"/>
        </w:rPr>
        <w:t>如有未盡事宜，學生會保留修改權利。</w:t>
      </w:r>
    </w:p>
    <w:p w:rsidR="00594F7E" w:rsidRPr="00022B2B" w:rsidRDefault="005374F9" w:rsidP="0028608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pict>
          <v:group id="_x0000_s1038" editas="canvas" style="width:414pt;height:365.55pt;mso-position-horizontal-relative:char;mso-position-vertical-relative:line" coordorigin="1575,12921" coordsize="7200,64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575;top:12921;width:7200;height:6499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0" type="#_x0000_t109" style="position:absolute;left:2827;top:13241;width:4696;height:800">
              <v:textbox style="mso-next-textbox:#_x0000_s1040">
                <w:txbxContent>
                  <w:p w:rsidR="000E3E9D" w:rsidRPr="00DE03A9" w:rsidRDefault="000E3E9D" w:rsidP="000E3E9D">
                    <w:proofErr w:type="gramStart"/>
                    <w:r>
                      <w:rPr>
                        <w:rFonts w:hint="eastAsia"/>
                      </w:rPr>
                      <w:t>場協前兩週</w:t>
                    </w:r>
                    <w:proofErr w:type="gramEnd"/>
                    <w:r>
                      <w:rPr>
                        <w:rFonts w:hint="eastAsia"/>
                      </w:rPr>
                      <w:t>填妥「活動中心前廣場使用申請表」，並附上活動相關資料向學生會服務部提出申請</w:t>
                    </w:r>
                  </w:p>
                </w:txbxContent>
              </v:textbox>
            </v:shape>
            <v:shape id="_x0000_s1041" type="#_x0000_t109" style="position:absolute;left:2827;top:14361;width:4696;height:800">
              <v:textbox style="mso-next-textbox:#_x0000_s1041">
                <w:txbxContent>
                  <w:p w:rsidR="000E3E9D" w:rsidRDefault="000E3E9D" w:rsidP="000E3E9D">
                    <w:r>
                      <w:rPr>
                        <w:rFonts w:hint="eastAsia"/>
                      </w:rPr>
                      <w:t>學生會針對使用時段、器材設備及對前廣安寧影響性進行初審</w:t>
                    </w:r>
                  </w:p>
                </w:txbxContent>
              </v:textbox>
            </v:shape>
            <v:shape id="_x0000_s1042" type="#_x0000_t109" style="position:absolute;left:2827;top:15481;width:4696;height:960">
              <v:textbox style="mso-next-textbox:#_x0000_s1042">
                <w:txbxContent>
                  <w:p w:rsidR="000E3E9D" w:rsidRDefault="000E3E9D" w:rsidP="000E3E9D">
                    <w:r>
                      <w:rPr>
                        <w:rFonts w:hint="eastAsia"/>
                      </w:rPr>
                      <w:t>初審通過之社團須參與當次場協</w:t>
                    </w:r>
                  </w:p>
                </w:txbxContent>
              </v:textbox>
            </v:shape>
            <v:shape id="_x0000_s1043" type="#_x0000_t109" style="position:absolute;left:2827;top:16761;width:4696;height:960">
              <v:textbox style="mso-next-textbox:#_x0000_s1043">
                <w:txbxContent>
                  <w:p w:rsidR="000E3E9D" w:rsidRDefault="000E3E9D" w:rsidP="000E3E9D">
                    <w:proofErr w:type="gramStart"/>
                    <w:r>
                      <w:rPr>
                        <w:rFonts w:hint="eastAsia"/>
                      </w:rPr>
                      <w:t>場協後三</w:t>
                    </w:r>
                    <w:proofErr w:type="gramEnd"/>
                    <w:r>
                      <w:rPr>
                        <w:rFonts w:hint="eastAsia"/>
                      </w:rPr>
                      <w:t>天內將申請表送學</w:t>
                    </w:r>
                    <w:proofErr w:type="gramStart"/>
                    <w:r>
                      <w:rPr>
                        <w:rFonts w:hint="eastAsia"/>
                      </w:rPr>
                      <w:t>務</w:t>
                    </w:r>
                    <w:proofErr w:type="gramEnd"/>
                    <w:r>
                      <w:rPr>
                        <w:rFonts w:hint="eastAsia"/>
                      </w:rPr>
                      <w:t>處</w:t>
                    </w:r>
                    <w:proofErr w:type="gramStart"/>
                    <w:r>
                      <w:rPr>
                        <w:rFonts w:hint="eastAsia"/>
                      </w:rPr>
                      <w:t>複</w:t>
                    </w:r>
                    <w:proofErr w:type="gramEnd"/>
                    <w:r>
                      <w:rPr>
                        <w:rFonts w:hint="eastAsia"/>
                      </w:rPr>
                      <w:t>審</w:t>
                    </w:r>
                    <w:proofErr w:type="gramStart"/>
                    <w:r>
                      <w:rPr>
                        <w:rFonts w:hint="eastAsia"/>
                      </w:rPr>
                      <w:t>及加會相關單位</w:t>
                    </w:r>
                    <w:proofErr w:type="gramEnd"/>
                  </w:p>
                </w:txbxContent>
              </v:textbox>
            </v:shape>
            <v:shape id="_x0000_s1044" type="#_x0000_t109" style="position:absolute;left:2827;top:18041;width:4696;height:960">
              <v:textbox style="mso-next-textbox:#_x0000_s1044">
                <w:txbxContent>
                  <w:p w:rsidR="000E3E9D" w:rsidRDefault="000E3E9D" w:rsidP="000E3E9D">
                    <w:proofErr w:type="gramStart"/>
                    <w:r>
                      <w:rPr>
                        <w:rFonts w:hint="eastAsia"/>
                      </w:rPr>
                      <w:t>複</w:t>
                    </w:r>
                    <w:proofErr w:type="gramEnd"/>
                    <w:r>
                      <w:rPr>
                        <w:rFonts w:hint="eastAsia"/>
                      </w:rPr>
                      <w:t>審結果由學生會公告於社團</w:t>
                    </w:r>
                    <w:r>
                      <w:t>e</w:t>
                    </w:r>
                    <w:r>
                      <w:rPr>
                        <w:rFonts w:hint="eastAsia"/>
                      </w:rPr>
                      <w:t>化系統－</w:t>
                    </w:r>
                    <w:proofErr w:type="gramStart"/>
                    <w:r>
                      <w:rPr>
                        <w:rFonts w:hint="eastAsia"/>
                      </w:rPr>
                      <w:t>活中場地</w:t>
                    </w:r>
                    <w:proofErr w:type="gramEnd"/>
                    <w:r>
                      <w:rPr>
                        <w:rFonts w:hint="eastAsia"/>
                      </w:rPr>
                      <w:t>使用優先權表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4705;top:14041;width:940;height:320">
              <v:textbox style="layout-flow:vertical-ideographic"/>
            </v:shape>
            <v:shape id="_x0000_s1046" type="#_x0000_t67" style="position:absolute;left:4705;top:15161;width:940;height:320">
              <v:textbox style="layout-flow:vertical-ideographic"/>
            </v:shape>
            <v:shape id="_x0000_s1047" type="#_x0000_t67" style="position:absolute;left:4705;top:16441;width:940;height:320">
              <v:textbox style="layout-flow:vertical-ideographic"/>
            </v:shape>
            <v:shape id="_x0000_s1048" type="#_x0000_t67" style="position:absolute;left:4705;top:17721;width:940;height:320">
              <v:textbox style="layout-flow:vertical-ideographic"/>
            </v:shape>
            <w10:wrap type="none"/>
            <w10:anchorlock/>
          </v:group>
        </w:pict>
      </w:r>
    </w:p>
    <w:sectPr w:rsidR="00594F7E" w:rsidRPr="00022B2B" w:rsidSect="000E3E9D">
      <w:footerReference w:type="default" r:id="rId8"/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08" w:rsidRDefault="00022708" w:rsidP="00A97467">
      <w:r>
        <w:separator/>
      </w:r>
    </w:p>
  </w:endnote>
  <w:endnote w:type="continuationSeparator" w:id="0">
    <w:p w:rsidR="00022708" w:rsidRDefault="00022708" w:rsidP="00A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7E" w:rsidRDefault="00594F7E" w:rsidP="00D41D77">
    <w:pPr>
      <w:pStyle w:val="a6"/>
      <w:jc w:val="right"/>
    </w:pPr>
    <w:r>
      <w:rPr>
        <w:rFonts w:hint="eastAsia"/>
      </w:rPr>
      <w:t>第十七屆學生會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08" w:rsidRDefault="00022708" w:rsidP="00A97467">
      <w:r>
        <w:separator/>
      </w:r>
    </w:p>
  </w:footnote>
  <w:footnote w:type="continuationSeparator" w:id="0">
    <w:p w:rsidR="00022708" w:rsidRDefault="00022708" w:rsidP="00A9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D5"/>
    <w:multiLevelType w:val="hybridMultilevel"/>
    <w:tmpl w:val="9BCA3B06"/>
    <w:lvl w:ilvl="0" w:tplc="023ABFF6">
      <w:start w:val="1"/>
      <w:numFmt w:val="decimal"/>
      <w:lvlText w:val="%1、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3EFE5C95"/>
    <w:multiLevelType w:val="hybridMultilevel"/>
    <w:tmpl w:val="F5263422"/>
    <w:lvl w:ilvl="0" w:tplc="8C7E65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43E6EED"/>
    <w:multiLevelType w:val="hybridMultilevel"/>
    <w:tmpl w:val="788E5F34"/>
    <w:lvl w:ilvl="0" w:tplc="023ABFF6">
      <w:start w:val="1"/>
      <w:numFmt w:val="decimal"/>
      <w:lvlText w:val="%1、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>
    <w:nsid w:val="65D90EC2"/>
    <w:multiLevelType w:val="hybridMultilevel"/>
    <w:tmpl w:val="9A845DEC"/>
    <w:lvl w:ilvl="0" w:tplc="43266F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3B23258"/>
    <w:multiLevelType w:val="hybridMultilevel"/>
    <w:tmpl w:val="0644BEAC"/>
    <w:lvl w:ilvl="0" w:tplc="2EAA96A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AD"/>
    <w:rsid w:val="00017E2C"/>
    <w:rsid w:val="00022708"/>
    <w:rsid w:val="00022B2B"/>
    <w:rsid w:val="00065981"/>
    <w:rsid w:val="000E3E9D"/>
    <w:rsid w:val="000E5B7B"/>
    <w:rsid w:val="0013016C"/>
    <w:rsid w:val="00150A20"/>
    <w:rsid w:val="0018424F"/>
    <w:rsid w:val="001C3870"/>
    <w:rsid w:val="00265C80"/>
    <w:rsid w:val="00265F4D"/>
    <w:rsid w:val="0028608A"/>
    <w:rsid w:val="00291B84"/>
    <w:rsid w:val="0034010A"/>
    <w:rsid w:val="003C085D"/>
    <w:rsid w:val="00434101"/>
    <w:rsid w:val="004704A7"/>
    <w:rsid w:val="00535B21"/>
    <w:rsid w:val="005374F9"/>
    <w:rsid w:val="00555FD0"/>
    <w:rsid w:val="00594F7E"/>
    <w:rsid w:val="005C70CB"/>
    <w:rsid w:val="005D1D30"/>
    <w:rsid w:val="005D702A"/>
    <w:rsid w:val="005E7293"/>
    <w:rsid w:val="005F14CB"/>
    <w:rsid w:val="00656C75"/>
    <w:rsid w:val="007335AE"/>
    <w:rsid w:val="00763503"/>
    <w:rsid w:val="007C6802"/>
    <w:rsid w:val="007D25BA"/>
    <w:rsid w:val="0080266B"/>
    <w:rsid w:val="008D7A1B"/>
    <w:rsid w:val="00910AB5"/>
    <w:rsid w:val="009830D9"/>
    <w:rsid w:val="009A6D32"/>
    <w:rsid w:val="009B5EE3"/>
    <w:rsid w:val="009C2AAD"/>
    <w:rsid w:val="00A104EC"/>
    <w:rsid w:val="00A25651"/>
    <w:rsid w:val="00A30895"/>
    <w:rsid w:val="00A32110"/>
    <w:rsid w:val="00A415E4"/>
    <w:rsid w:val="00A97467"/>
    <w:rsid w:val="00AF02A7"/>
    <w:rsid w:val="00AF7FD9"/>
    <w:rsid w:val="00B14982"/>
    <w:rsid w:val="00B46B05"/>
    <w:rsid w:val="00B47EA8"/>
    <w:rsid w:val="00B5787B"/>
    <w:rsid w:val="00B933A8"/>
    <w:rsid w:val="00BB377B"/>
    <w:rsid w:val="00BE1630"/>
    <w:rsid w:val="00BF0075"/>
    <w:rsid w:val="00BF643E"/>
    <w:rsid w:val="00C567A7"/>
    <w:rsid w:val="00C70772"/>
    <w:rsid w:val="00CF09DC"/>
    <w:rsid w:val="00D074CD"/>
    <w:rsid w:val="00D12620"/>
    <w:rsid w:val="00D41D77"/>
    <w:rsid w:val="00D5671D"/>
    <w:rsid w:val="00D643D6"/>
    <w:rsid w:val="00DE03A9"/>
    <w:rsid w:val="00DF17E3"/>
    <w:rsid w:val="00E06ED1"/>
    <w:rsid w:val="00E218E3"/>
    <w:rsid w:val="00E561DF"/>
    <w:rsid w:val="00E5647A"/>
    <w:rsid w:val="00E955C9"/>
    <w:rsid w:val="00EE595A"/>
    <w:rsid w:val="00F1230E"/>
    <w:rsid w:val="00F77E02"/>
    <w:rsid w:val="00F905F5"/>
    <w:rsid w:val="00F942BA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AAD"/>
    <w:pPr>
      <w:ind w:leftChars="200" w:left="480"/>
    </w:pPr>
  </w:style>
  <w:style w:type="paragraph" w:styleId="a4">
    <w:name w:val="header"/>
    <w:basedOn w:val="a"/>
    <w:link w:val="a5"/>
    <w:uiPriority w:val="99"/>
    <w:rsid w:val="00A9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A9746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9746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9746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9746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NCUE</cp:lastModifiedBy>
  <cp:revision>21</cp:revision>
  <cp:lastPrinted>2012-12-14T15:09:00Z</cp:lastPrinted>
  <dcterms:created xsi:type="dcterms:W3CDTF">2012-12-14T13:55:00Z</dcterms:created>
  <dcterms:modified xsi:type="dcterms:W3CDTF">2013-09-24T05:18:00Z</dcterms:modified>
</cp:coreProperties>
</file>