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C7609D" w:rsidRPr="00E80199" w:rsidTr="00C7609D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學</w:t>
            </w:r>
            <w:proofErr w:type="gramStart"/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務</w:t>
            </w:r>
            <w:proofErr w:type="gramEnd"/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處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內部控制制度</w:t>
            </w:r>
            <w:r w:rsidRPr="00CB095F">
              <w:rPr>
                <w:rFonts w:ascii="標楷體" w:eastAsia="標楷體" w:hAnsi="標楷體" w:cs="Times New Roman" w:hint="eastAsia"/>
                <w:b/>
                <w:kern w:val="2"/>
              </w:rPr>
              <w:t>作業層級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自行檢查表</w:t>
            </w:r>
          </w:p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>年度</w:t>
            </w:r>
          </w:p>
          <w:p w:rsidR="00C7609D" w:rsidRPr="00E80199" w:rsidRDefault="00C7609D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自行檢查單位：</w:t>
            </w:r>
            <w:proofErr w:type="gramStart"/>
            <w:r>
              <w:rPr>
                <w:rFonts w:ascii="標楷體" w:eastAsia="標楷體" w:hAnsi="標楷體" w:cs="Times New Roman" w:hint="eastAsia"/>
                <w:color w:val="0070C0"/>
                <w:kern w:val="2"/>
              </w:rPr>
              <w:t>課指組</w:t>
            </w:r>
            <w:proofErr w:type="gramEnd"/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</w:p>
          <w:p w:rsidR="00C7609D" w:rsidRPr="00E80199" w:rsidRDefault="00C7609D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作業類別(項目)：</w:t>
            </w:r>
            <w:r>
              <w:rPr>
                <w:rFonts w:ascii="標楷體" w:eastAsia="標楷體" w:hAnsi="標楷體" w:hint="eastAsia"/>
                <w:u w:val="single"/>
              </w:rPr>
              <w:t>服務隊出隊服務計畫</w:t>
            </w:r>
            <w:r w:rsidRPr="00E80199"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    檢查日期：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日</w:t>
            </w:r>
          </w:p>
        </w:tc>
      </w:tr>
      <w:tr w:rsidR="00C7609D" w:rsidRPr="00E80199" w:rsidTr="00C7609D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檢查情形說明</w:t>
            </w:r>
          </w:p>
        </w:tc>
      </w:tr>
      <w:tr w:rsidR="00C7609D" w:rsidRPr="00E80199" w:rsidTr="00C7609D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C7609D" w:rsidRPr="00E80199" w:rsidTr="00C7609D">
        <w:trPr>
          <w:trHeight w:val="300"/>
        </w:trPr>
        <w:tc>
          <w:tcPr>
            <w:tcW w:w="6780" w:type="dxa"/>
            <w:shd w:val="clear" w:color="auto" w:fill="auto"/>
          </w:tcPr>
          <w:p w:rsidR="00C7609D" w:rsidRPr="00B32F82" w:rsidRDefault="00C7609D" w:rsidP="00196BC6">
            <w:pPr>
              <w:pStyle w:val="Web"/>
              <w:spacing w:before="0" w:beforeAutospacing="0" w:after="0" w:afterAutospacing="0" w:line="360" w:lineRule="exact"/>
              <w:ind w:left="520" w:hangingChars="200" w:hanging="520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FC317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一、作業流程有效性</w:t>
            </w:r>
          </w:p>
          <w:p w:rsidR="00C7609D" w:rsidRPr="00E80199" w:rsidRDefault="00C7609D" w:rsidP="00196BC6">
            <w:pPr>
              <w:spacing w:line="360" w:lineRule="exact"/>
              <w:ind w:left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E80199">
              <w:rPr>
                <w:rFonts w:ascii="標楷體" w:eastAsia="標楷體" w:hAnsi="標楷體" w:hint="eastAsia"/>
              </w:rPr>
              <w:t>作業程序說明表及作業流程圖之製作是否與規定相符。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7609D" w:rsidRPr="004B16EC" w:rsidRDefault="00C7609D" w:rsidP="00196BC6">
            <w:pPr>
              <w:pStyle w:val="Web"/>
              <w:spacing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C7609D" w:rsidRPr="00E80199" w:rsidTr="00C7609D">
        <w:trPr>
          <w:trHeight w:val="554"/>
        </w:trPr>
        <w:tc>
          <w:tcPr>
            <w:tcW w:w="6780" w:type="dxa"/>
            <w:shd w:val="clear" w:color="auto" w:fill="auto"/>
          </w:tcPr>
          <w:p w:rsidR="00C7609D" w:rsidRPr="00FC6C18" w:rsidRDefault="00C7609D" w:rsidP="00196BC6">
            <w:pPr>
              <w:spacing w:line="360" w:lineRule="exact"/>
              <w:ind w:left="360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(二)</w:t>
            </w:r>
            <w:r w:rsidRPr="00FC6C18">
              <w:rPr>
                <w:rFonts w:ascii="標楷體" w:eastAsia="標楷體" w:hAnsi="標楷體" w:hint="eastAsia"/>
                <w:snapToGrid w:val="0"/>
              </w:rPr>
              <w:t>服務隊出隊服務計畫是否有效設計及執行。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7609D" w:rsidRDefault="00C7609D" w:rsidP="00196BC6">
            <w:pPr>
              <w:pStyle w:val="Web"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C7609D" w:rsidRPr="00E80199" w:rsidTr="00C7609D">
        <w:trPr>
          <w:trHeight w:val="735"/>
        </w:trPr>
        <w:tc>
          <w:tcPr>
            <w:tcW w:w="6780" w:type="dxa"/>
            <w:shd w:val="clear" w:color="auto" w:fill="auto"/>
          </w:tcPr>
          <w:p w:rsidR="00C7609D" w:rsidRPr="00FC6C18" w:rsidRDefault="00C7609D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(三)</w:t>
            </w:r>
            <w:r w:rsidRPr="00FC6C18">
              <w:rPr>
                <w:rFonts w:ascii="標楷體" w:eastAsia="標楷體" w:hAnsi="標楷體" w:hint="eastAsia"/>
              </w:rPr>
              <w:t>檢核</w:t>
            </w:r>
            <w:r>
              <w:rPr>
                <w:rFonts w:ascii="標楷體" w:eastAsia="標楷體" w:hAnsi="標楷體" w:hint="eastAsia"/>
                <w:snapToGrid w:val="0"/>
              </w:rPr>
              <w:t>服務隊是否有</w:t>
            </w:r>
            <w:r w:rsidRPr="00580985">
              <w:rPr>
                <w:rFonts w:ascii="標楷體" w:eastAsia="標楷體" w:hAnsi="標楷體"/>
                <w:snapToGrid w:val="0"/>
              </w:rPr>
              <w:t>未確實依計畫執行</w:t>
            </w:r>
            <w:r w:rsidRPr="00580985">
              <w:rPr>
                <w:rFonts w:ascii="標楷體" w:eastAsia="標楷體" w:hAnsi="標楷體" w:hint="eastAsia"/>
                <w:snapToGrid w:val="0"/>
              </w:rPr>
              <w:t>或</w:t>
            </w:r>
            <w:r w:rsidRPr="00580985">
              <w:rPr>
                <w:rFonts w:ascii="標楷體" w:eastAsia="標楷體" w:hAnsi="標楷體"/>
                <w:snapToGrid w:val="0"/>
              </w:rPr>
              <w:t>相關文件資料有偽造、不實等情事</w:t>
            </w:r>
            <w:r>
              <w:rPr>
                <w:rFonts w:ascii="標楷體" w:eastAsia="標楷體" w:hAnsi="標楷體" w:hint="eastAsia"/>
                <w:snapToGrid w:val="0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7609D" w:rsidRDefault="00C7609D" w:rsidP="00196BC6">
            <w:pPr>
              <w:pStyle w:val="Web"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C7609D" w:rsidRPr="00E80199" w:rsidTr="00C7609D">
        <w:trPr>
          <w:trHeight w:val="720"/>
        </w:trPr>
        <w:tc>
          <w:tcPr>
            <w:tcW w:w="6780" w:type="dxa"/>
            <w:shd w:val="clear" w:color="auto" w:fill="auto"/>
          </w:tcPr>
          <w:p w:rsidR="00C7609D" w:rsidRPr="0002617B" w:rsidRDefault="00C7609D" w:rsidP="00196BC6">
            <w:pPr>
              <w:pStyle w:val="Web"/>
              <w:spacing w:before="0" w:beforeAutospacing="0" w:after="0" w:afterAutospacing="0"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2617B">
              <w:rPr>
                <w:rFonts w:ascii="標楷體" w:eastAsia="標楷體" w:hAnsi="標楷體" w:hint="eastAsia"/>
                <w:kern w:val="2"/>
              </w:rPr>
              <w:t>二、作業執行績效</w:t>
            </w:r>
          </w:p>
          <w:p w:rsidR="00C7609D" w:rsidRDefault="00C7609D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FC6C18">
              <w:rPr>
                <w:rFonts w:ascii="標楷體" w:eastAsia="標楷體" w:hAnsi="標楷體" w:hint="eastAsia"/>
              </w:rPr>
              <w:t>出隊</w:t>
            </w:r>
            <w:r w:rsidRPr="00580985">
              <w:rPr>
                <w:rFonts w:ascii="標楷體" w:eastAsia="標楷體" w:hAnsi="標楷體" w:hint="eastAsia"/>
                <w:snapToGrid w:val="0"/>
              </w:rPr>
              <w:t>服務前是否舉辦營隊行前集訓，並於活動結束後辦理營隊活動檢討會議。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7609D" w:rsidRDefault="00C7609D" w:rsidP="00196BC6">
            <w:pPr>
              <w:pStyle w:val="Web"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C7609D" w:rsidRPr="00E80199" w:rsidTr="00C7609D">
        <w:trPr>
          <w:trHeight w:val="705"/>
        </w:trPr>
        <w:tc>
          <w:tcPr>
            <w:tcW w:w="6780" w:type="dxa"/>
            <w:shd w:val="clear" w:color="auto" w:fill="auto"/>
          </w:tcPr>
          <w:p w:rsidR="00C7609D" w:rsidRPr="00580985" w:rsidRDefault="00C7609D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(二)服務隊出隊服務</w:t>
            </w:r>
            <w:proofErr w:type="gramStart"/>
            <w:r>
              <w:rPr>
                <w:rFonts w:ascii="標楷體" w:eastAsia="標楷體" w:hAnsi="標楷體" w:hint="eastAsia"/>
                <w:snapToGrid w:val="0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  <w:snapToGrid w:val="0"/>
              </w:rPr>
              <w:t>是否肩負學校榮譽，提升外界良好印象。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7609D" w:rsidRDefault="00C7609D" w:rsidP="00196BC6">
            <w:pPr>
              <w:pStyle w:val="Web"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C7609D" w:rsidRPr="00E80199" w:rsidTr="00C7609D">
        <w:trPr>
          <w:trHeight w:val="690"/>
        </w:trPr>
        <w:tc>
          <w:tcPr>
            <w:tcW w:w="6780" w:type="dxa"/>
            <w:shd w:val="clear" w:color="auto" w:fill="auto"/>
          </w:tcPr>
          <w:p w:rsidR="00C7609D" w:rsidRDefault="00C7609D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(三)活動結束後，服務隊是否透過回饋單及服務日誌達到服務學習之目的。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7609D" w:rsidRDefault="00C7609D" w:rsidP="00196BC6">
            <w:pPr>
              <w:pStyle w:val="Web"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C7609D" w:rsidRPr="00E80199" w:rsidTr="00C7609D">
        <w:trPr>
          <w:trHeight w:val="690"/>
        </w:trPr>
        <w:tc>
          <w:tcPr>
            <w:tcW w:w="6780" w:type="dxa"/>
            <w:shd w:val="clear" w:color="auto" w:fill="auto"/>
          </w:tcPr>
          <w:p w:rsidR="00C7609D" w:rsidRDefault="00C7609D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(四)</w:t>
            </w:r>
            <w:r w:rsidRPr="00FC6C18">
              <w:rPr>
                <w:rFonts w:ascii="標楷體" w:eastAsia="標楷體" w:hAnsi="標楷體" w:hint="eastAsia"/>
                <w:snapToGrid w:val="0"/>
              </w:rPr>
              <w:t>服務隊於服務期間內，承辦人是否全力支援學生所面臨的問題與困難。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7609D" w:rsidRDefault="00C7609D" w:rsidP="00196BC6">
            <w:pPr>
              <w:pStyle w:val="Web"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C7609D" w:rsidRPr="00E80199" w:rsidTr="00C7609D">
        <w:trPr>
          <w:trHeight w:val="812"/>
        </w:trPr>
        <w:tc>
          <w:tcPr>
            <w:tcW w:w="6780" w:type="dxa"/>
            <w:shd w:val="clear" w:color="auto" w:fill="auto"/>
          </w:tcPr>
          <w:p w:rsidR="00C7609D" w:rsidRPr="005F35E0" w:rsidRDefault="00C7609D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(五)</w:t>
            </w:r>
            <w:r w:rsidRPr="00FC6C18">
              <w:rPr>
                <w:rFonts w:ascii="標楷體" w:eastAsia="標楷體" w:hAnsi="標楷體" w:hint="eastAsia"/>
                <w:snapToGrid w:val="0"/>
              </w:rPr>
              <w:t>承辦人是否依期限內彙整各服務隊相關申請或結案資料，檢送報部。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7609D" w:rsidRDefault="00C7609D" w:rsidP="00196BC6">
            <w:pPr>
              <w:pStyle w:val="Web"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C7609D" w:rsidRPr="00E80199" w:rsidTr="00C7609D">
        <w:trPr>
          <w:trHeight w:val="812"/>
        </w:trPr>
        <w:tc>
          <w:tcPr>
            <w:tcW w:w="6780" w:type="dxa"/>
            <w:shd w:val="clear" w:color="auto" w:fill="auto"/>
          </w:tcPr>
          <w:p w:rsidR="00C7609D" w:rsidRPr="005F35E0" w:rsidRDefault="00C7609D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(六)行政單位若與服務隊派車時間衝突，服務隊是否主動以行政單位優先使用。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7609D" w:rsidRDefault="00C7609D" w:rsidP="00196BC6">
            <w:pPr>
              <w:pStyle w:val="Web"/>
              <w:spacing w:line="32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C7609D" w:rsidRPr="00E80199" w:rsidTr="00C7609D">
        <w:tc>
          <w:tcPr>
            <w:tcW w:w="9540" w:type="dxa"/>
            <w:gridSpan w:val="4"/>
            <w:shd w:val="clear" w:color="auto" w:fill="auto"/>
          </w:tcPr>
          <w:p w:rsidR="00C7609D" w:rsidRPr="00E80199" w:rsidRDefault="00C7609D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結論/需</w:t>
            </w:r>
            <w:proofErr w:type="gramStart"/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採</w:t>
            </w:r>
            <w:proofErr w:type="gramEnd"/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行之改善措施：</w:t>
            </w:r>
          </w:p>
          <w:p w:rsidR="00C7609D" w:rsidRPr="00E80199" w:rsidRDefault="00C7609D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</w:p>
        </w:tc>
      </w:tr>
      <w:tr w:rsidR="00C7609D" w:rsidRPr="00E80199" w:rsidTr="00C7609D">
        <w:tc>
          <w:tcPr>
            <w:tcW w:w="9540" w:type="dxa"/>
            <w:gridSpan w:val="4"/>
            <w:shd w:val="clear" w:color="auto" w:fill="auto"/>
          </w:tcPr>
          <w:p w:rsidR="00C7609D" w:rsidRPr="00E80199" w:rsidRDefault="00C7609D" w:rsidP="00196BC6">
            <w:pPr>
              <w:spacing w:line="400" w:lineRule="exact"/>
              <w:ind w:firstLineChars="150" w:firstLine="30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E80199">
              <w:rPr>
                <w:rFonts w:ascii="標楷體" w:eastAsia="標楷體" w:hAnsi="標楷體" w:hint="eastAsia"/>
                <w:sz w:val="20"/>
                <w:szCs w:val="20"/>
              </w:rPr>
              <w:t xml:space="preserve">填表人：                        複核：                        單位主管：       </w:t>
            </w:r>
          </w:p>
        </w:tc>
      </w:tr>
    </w:tbl>
    <w:p w:rsidR="00E87660" w:rsidRPr="00C7609D" w:rsidRDefault="00E87660" w:rsidP="00C7609D">
      <w:pPr>
        <w:rPr>
          <w:rFonts w:hint="eastAsia"/>
        </w:rPr>
      </w:pPr>
      <w:bookmarkStart w:id="0" w:name="_GoBack"/>
      <w:bookmarkEnd w:id="0"/>
    </w:p>
    <w:sectPr w:rsidR="00E87660" w:rsidRPr="00C7609D" w:rsidSect="00C760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7A69BF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3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426D46"/>
    <w:multiLevelType w:val="hybridMultilevel"/>
    <w:tmpl w:val="F52ADCAE"/>
    <w:lvl w:ilvl="0" w:tplc="54C6C88A">
      <w:start w:val="1"/>
      <w:numFmt w:val="taiwaneseCountingThousand"/>
      <w:lvlText w:val="（%1）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5">
    <w:nsid w:val="44470FAD"/>
    <w:multiLevelType w:val="hybridMultilevel"/>
    <w:tmpl w:val="ADAAC536"/>
    <w:lvl w:ilvl="0" w:tplc="02BA06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725BB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465CB3A4">
      <w:start w:val="1"/>
      <w:numFmt w:val="ideographDigit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7B16FC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9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095674"/>
    <w:rsid w:val="002C0820"/>
    <w:rsid w:val="002F6AC1"/>
    <w:rsid w:val="003518A9"/>
    <w:rsid w:val="00353076"/>
    <w:rsid w:val="003F60FC"/>
    <w:rsid w:val="006012A9"/>
    <w:rsid w:val="0068220A"/>
    <w:rsid w:val="008248B5"/>
    <w:rsid w:val="00903A32"/>
    <w:rsid w:val="009C706D"/>
    <w:rsid w:val="00C7609D"/>
    <w:rsid w:val="00D75D47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Computer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2015-11-18T06:17:00Z</dcterms:created>
  <dcterms:modified xsi:type="dcterms:W3CDTF">2015-11-18T06:17:00Z</dcterms:modified>
</cp:coreProperties>
</file>